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3286"/>
          <w:sz w:val="44"/>
        </w:rPr>
        <w:t>Sonny van Bergen</w:t>
      </w:r>
    </w:p>
    <w:p>
      <w:r>
        <w:rPr>
          <w:color w:val="646464"/>
          <w:sz w:val="24"/>
        </w:rPr>
        <w:t>Power BI die gebruikt wordt, governance die meetbaar is, met een eigen adoptiemethode</w:t>
      </w:r>
    </w:p>
    <w:p>
      <w:r>
        <w:rPr>
          <w:color w:val="828282"/>
          <w:sz w:val="18"/>
        </w:rPr>
        <w:t>sonny@powerbison.io | +31 (0) 6 42 66 86 43 | linkedin.com/in/sonnyvanbergen/ | Databewuster</w:t>
      </w:r>
    </w:p>
    <w:p/>
    <w:p>
      <w:pPr>
        <w:pStyle w:val="Heading2"/>
        <w:jc w:val="left"/>
      </w:pPr>
      <w:r>
        <w:rPr>
          <w:color w:val="003286"/>
        </w:rPr>
        <w:t>Profiel</w:t>
      </w:r>
    </w:p>
    <w:p>
      <w:r>
        <w:t>Interim data specialist met 8 jaar ervaring in technische Data &amp; Analytics oplossingen. Ik geloof in de kracht van data om het collectieve bewustzijn van organisaties van binnenuit te vernieuwen. Mijn expertise breidt zich verder uit in data management en product ownership. Inzetbaar als data/business analist, data manager, data specialist, data steward, product owner, teamlead, kwartiermaker data en CDO.</w:t>
      </w:r>
    </w:p>
    <w:p>
      <w:pPr>
        <w:pStyle w:val="Heading2"/>
        <w:jc w:val="left"/>
      </w:pPr>
      <w:r>
        <w:rPr>
          <w:color w:val="003286"/>
        </w:rPr>
        <w:t>Vaardigheden</w:t>
      </w:r>
    </w:p>
    <w:p>
      <w:r>
        <w:t>Power BI &amp; Power Query, Microsoft Fabric &amp; Power Platform, DAX, DataBricks &amp; DBT, Dynamics 365, SQL, Collibra &amp; Unified DQ, DAMA-DMBoK 2, Kimball, Data Vault, Starmodelling, Azure stack, Snowflake &amp; dbt, Viva Engage &amp; Copilot</w:t>
      </w:r>
    </w:p>
    <w:p>
      <w:pPr>
        <w:pStyle w:val="Heading2"/>
        <w:jc w:val="left"/>
      </w:pPr>
      <w:r>
        <w:rPr>
          <w:color w:val="003286"/>
        </w:rPr>
        <w:t>Tools &amp; Technologie</w:t>
      </w:r>
    </w:p>
    <w:p>
      <w:r>
        <w:t>Power BI, Power Query, DAX Studio, Tabular Editor 3, DataBricks, DBT, Snowflake, Azure DevOps, Collibra, Viva Engage, SharePoint &amp; Teams, Copilot 365, VS Code, Claude Code</w:t>
      </w:r>
    </w:p>
    <w:p>
      <w:pPr>
        <w:pStyle w:val="Heading2"/>
        <w:jc w:val="left"/>
      </w:pPr>
      <w:r>
        <w:rPr>
          <w:color w:val="003286"/>
        </w:rPr>
        <w:t>Werkervaring</w:t>
      </w:r>
    </w:p>
    <w:p>
      <w:r>
        <w:rPr>
          <w:b/>
        </w:rPr>
        <w:t>Data Management Consultant, Data Governance Enablement (DMO Investment Management)</w:t>
      </w:r>
    </w:p>
    <w:p>
      <w:r>
        <w:rPr>
          <w:color w:val="646464"/>
          <w:sz w:val="20"/>
        </w:rPr>
        <w:t>PGGM  |  2026-06 – heden</w:t>
      </w:r>
    </w:p>
    <w:p>
      <w:r>
        <w:t>Het data governance-raamwerk van Investment Management laten landen in de lijn: rolroutes, guidance en een vast ritme op Collibra, met stuurinformatie voor de governance-raad.</w:t>
      </w:r>
    </w:p>
    <w:p>
      <w:pPr>
        <w:pStyle w:val="ListBullet"/>
        <w:spacing w:after="40"/>
      </w:pPr>
      <w:r>
        <w:t>Het bestaande raamwerk vertaald naar wat elke datarol concreet doet in Collibra: certificering, business terms, datakwaliteitsregels, data sharing agreements en lineage.</w:t>
      </w:r>
    </w:p>
    <w:p>
      <w:pPr>
        <w:pStyle w:val="ListBullet"/>
        <w:spacing w:after="40"/>
      </w:pPr>
      <w:r>
        <w:t>Rolroutes en een routeblad per datarol, gekoppeld aan het certificeringsniveau dat de data zelf nodig heeft.</w:t>
      </w:r>
    </w:p>
    <w:p>
      <w:pPr>
        <w:pStyle w:val="ListBullet"/>
        <w:spacing w:after="40"/>
      </w:pPr>
      <w:r>
        <w:t>Een terugkerend ritme van livesessies in de bestaande datacommunity, gedragen door de domeineigenaren.</w:t>
      </w:r>
    </w:p>
    <w:p>
      <w:pPr>
        <w:pStyle w:val="ListBullet"/>
        <w:spacing w:after="40"/>
      </w:pPr>
      <w:r>
        <w:t>Een guidance-agent op Microsoft 365 Copilot die uitsluitend antwoordt uit de gegoverneerde bronnen.</w:t>
      </w:r>
    </w:p>
    <w:p>
      <w:pPr>
        <w:pStyle w:val="ListBullet"/>
        <w:spacing w:after="40"/>
      </w:pPr>
      <w:r>
        <w:t>Het Power BI-certificeringsdashboard op Snowflake en dbt als stuurinformatie voor de governance-raad.</w:t>
      </w:r>
    </w:p>
    <w:p>
      <w:pPr>
        <w:pStyle w:val="ListBullet"/>
        <w:spacing w:after="40"/>
      </w:pPr>
      <w:r>
        <w:t>Overdracht aan interne dragers: leveringspakket, overdrachtsdocument en backlog in Azure DevOps.</w:t>
      </w:r>
    </w:p>
    <w:p/>
    <w:p>
      <w:r>
        <w:rPr>
          <w:b/>
        </w:rPr>
        <w:t>Executive Group Member</w:t>
      </w:r>
    </w:p>
    <w:p>
      <w:r>
        <w:rPr>
          <w:color w:val="646464"/>
          <w:sz w:val="20"/>
        </w:rPr>
        <w:t>DAMA-IDEAL (DAMA International)  |  2026-07 – heden</w:t>
      </w:r>
    </w:p>
    <w:p>
      <w:r>
        <w:t>Lid van de executive group van DAMA-IDEAL, de wereldwijde groep voor dataleiders binnen DAMA International. Een vrijwilligersinitiatief dat verkent hoe data executives het beste ondersteund kunnen worden.</w:t>
      </w:r>
    </w:p>
    <w:p>
      <w:pPr>
        <w:pStyle w:val="ListBullet"/>
        <w:spacing w:after="40"/>
      </w:pPr>
      <w:r>
        <w:t>Verkennen wat dataleiders nodig hebben zodra ze de data niet meer zelf doen: strategie, roadmapping, communicatie en het onderbouwen van de business case.</w:t>
      </w:r>
    </w:p>
    <w:p>
      <w:pPr>
        <w:pStyle w:val="ListBullet"/>
        <w:spacing w:after="40"/>
      </w:pPr>
      <w:r>
        <w:t>Opzet en ritme van de werkgroep met vrijwillige contributors.</w:t>
      </w:r>
    </w:p>
    <w:p>
      <w:pPr>
        <w:pStyle w:val="ListBullet"/>
        <w:spacing w:after="40"/>
      </w:pPr>
      <w:r>
        <w:t>Sessiemateriaal en sjablonen in de huisstijl van DAMA-IDEAL.</w:t>
      </w:r>
    </w:p>
    <w:p/>
    <w:p>
      <w:r>
        <w:rPr>
          <w:b/>
        </w:rPr>
        <w:t>Senior BI Consultant Finance Analytics &amp; Power BI</w:t>
      </w:r>
    </w:p>
    <w:p>
      <w:r>
        <w:rPr>
          <w:color w:val="646464"/>
          <w:sz w:val="20"/>
        </w:rPr>
        <w:t>Landal  |  2026-02 – heden</w:t>
      </w:r>
    </w:p>
    <w:p>
      <w:r>
        <w:t>Ontwikkel een Power BI rapportageomgeving voor Finance en Operations op basis van OneStream- en NetSuite-data.</w:t>
      </w:r>
    </w:p>
    <w:p>
      <w:pPr>
        <w:pStyle w:val="ListBullet"/>
        <w:spacing w:after="40"/>
      </w:pPr>
      <w:r>
        <w:t>Herstructureer het financiële datamodel en de P&amp;L-hiërarchie (Revenue, Cost of Sales, OPEX, EBITDA).</w:t>
      </w:r>
    </w:p>
    <w:p>
      <w:pPr>
        <w:pStyle w:val="ListBullet"/>
        <w:spacing w:after="40"/>
      </w:pPr>
      <w:r>
        <w:t>Managementdashboards KPI-overzichten voor MT, controllers en parkmanagement.</w:t>
      </w:r>
    </w:p>
    <w:p>
      <w:pPr>
        <w:pStyle w:val="ListBullet"/>
        <w:spacing w:after="40"/>
      </w:pPr>
      <w:r>
        <w:t>Implementeer multi-level rapportages met drilldowns tot op grootboekniveau.</w:t>
      </w:r>
    </w:p>
    <w:p>
      <w:pPr>
        <w:pStyle w:val="ListBullet"/>
        <w:spacing w:after="40"/>
      </w:pPr>
      <w:r>
        <w:t>Optimalisatie door businesslogica te verplaatsen naar backend en datamodellen.</w:t>
      </w:r>
    </w:p>
    <w:p/>
    <w:p>
      <w:r>
        <w:rPr>
          <w:b/>
        </w:rPr>
        <w:t>Senior BI Consultant Microsoft Fabric &amp; D365</w:t>
      </w:r>
    </w:p>
    <w:p>
      <w:r>
        <w:rPr>
          <w:color w:val="646464"/>
          <w:sz w:val="20"/>
        </w:rPr>
        <w:t>Dycotrade  |  2025-09 – 2026-02</w:t>
      </w:r>
    </w:p>
    <w:p>
      <w:r>
        <w:t>Ontwikkeling van een complete Microsoft Fabric-rapportageomgeving voor externe klanten, op basis van Dynamics 365-data, inclusief brons-, silver- en gold-laag.</w:t>
      </w:r>
    </w:p>
    <w:p>
      <w:pPr>
        <w:pStyle w:val="ListBullet"/>
        <w:spacing w:after="40"/>
      </w:pPr>
      <w:r>
        <w:t>Modelleren en uitbreiden van feit- en dimensietabellen (finance, trading, logistics, planning) op basis van RDD's en domeinlogica.</w:t>
      </w:r>
    </w:p>
    <w:p>
      <w:pPr>
        <w:pStyle w:val="ListBullet"/>
        <w:spacing w:after="40"/>
      </w:pPr>
      <w:r>
        <w:t>Vertaling van complexe requirements naar curated business-views, semantic models en robuuste Power BI-datasets.</w:t>
      </w:r>
    </w:p>
    <w:p>
      <w:pPr>
        <w:pStyle w:val="ListBullet"/>
        <w:spacing w:after="40"/>
      </w:pPr>
      <w:r>
        <w:t>Inrichting van Git-gestuurd versiebeheer en oplossen van pipeline-, datakwaliteit- en stored procedure-issues binnen Fabric.</w:t>
      </w:r>
    </w:p>
    <w:p/>
    <w:p>
      <w:r>
        <w:rPr>
          <w:b/>
        </w:rPr>
        <w:t>Datamanagement Specialist - Data Governance</w:t>
      </w:r>
    </w:p>
    <w:p>
      <w:r>
        <w:rPr>
          <w:color w:val="646464"/>
          <w:sz w:val="20"/>
        </w:rPr>
        <w:t>Waternet  |  2025-04 – 2025-09</w:t>
      </w:r>
    </w:p>
    <w:p>
      <w:r>
        <w:t>Datamanagement organisatiebreed op de kaart gezet: data governance-roadmap vastgesteld door de hoofddirectie, Copilot 365 uitgerold voor 50 gebruikers, en interne adoptie in gang gezet via podcast en stakeholder-interviews.</w:t>
      </w:r>
    </w:p>
    <w:p>
      <w:pPr>
        <w:pStyle w:val="ListBullet"/>
        <w:spacing w:after="40"/>
      </w:pPr>
      <w:r>
        <w:t>Data governance-roadmap opgesteld en door de hoofddirectie vastgesteld, inclusief rollen, eigenaarschap en processen op basis van DAMA-DMBoK.</w:t>
      </w:r>
    </w:p>
    <w:p>
      <w:pPr>
        <w:pStyle w:val="ListBullet"/>
        <w:spacing w:after="40"/>
      </w:pPr>
      <w:r>
        <w:t>Copilot 365-pilot gecoördineerd voor 50 gebruikers: nulmeting AI-geletterdheid, trainingsprogramma en adoptiestrategie, in samenwerking met Microsoft.</w:t>
      </w:r>
    </w:p>
    <w:p>
      <w:pPr>
        <w:pStyle w:val="ListBullet"/>
        <w:spacing w:after="40"/>
      </w:pPr>
      <w:r>
        <w:t>Interne data-adoptie podcast opgezet (eigen studio): managers en sleutelfunctionarissen als medevertellers van het databewustzijnsverhaal.</w:t>
      </w:r>
    </w:p>
    <w:p/>
    <w:p>
      <w:r>
        <w:rPr>
          <w:b/>
        </w:rPr>
        <w:t>Data Analist &amp; BI Reporting Specialist</w:t>
      </w:r>
    </w:p>
    <w:p>
      <w:r>
        <w:rPr>
          <w:color w:val="646464"/>
          <w:sz w:val="20"/>
        </w:rPr>
        <w:t>Enza Zaden  |  2025-01 – 2025-03</w:t>
      </w:r>
    </w:p>
    <w:p>
      <w:r>
        <w:t>Ontwikkelen en implementeren van strategische en tactische dashboards binnen Seed Operations.</w:t>
      </w:r>
    </w:p>
    <w:p>
      <w:pPr>
        <w:pStyle w:val="ListBullet"/>
        <w:spacing w:after="40"/>
      </w:pPr>
      <w:r>
        <w:t>Ontwikkelen en implementeren van BI-dashboards en scalabele datamodellen.</w:t>
      </w:r>
    </w:p>
    <w:p>
      <w:pPr>
        <w:pStyle w:val="ListBullet"/>
        <w:spacing w:after="40"/>
      </w:pPr>
      <w:r>
        <w:t>Beheer en optimalisatie van Data Governance frameworks.</w:t>
      </w:r>
    </w:p>
    <w:p>
      <w:pPr>
        <w:pStyle w:val="ListBullet"/>
        <w:spacing w:after="40"/>
      </w:pPr>
      <w:r>
        <w:t>Automatiseren van alerts via Data Activator.</w:t>
      </w:r>
    </w:p>
    <w:p>
      <w:pPr>
        <w:pStyle w:val="ListBullet"/>
        <w:spacing w:after="40"/>
      </w:pPr>
      <w:r>
        <w:t>Optimalisatie van prestaties met Tabular Editor en Deployment Pipelines.</w:t>
      </w:r>
    </w:p>
    <w:p>
      <w:pPr>
        <w:pStyle w:val="ListBullet"/>
        <w:spacing w:after="40"/>
      </w:pPr>
      <w:r>
        <w:t>Databricks en DBT gebruikt voor geavanceerde data-analyse en transformatie.</w:t>
      </w:r>
    </w:p>
    <w:p/>
    <w:p>
      <w:r>
        <w:rPr>
          <w:b/>
        </w:rPr>
        <w:t>Technische BI Specialist - Founding the Future, Project Controls</w:t>
      </w:r>
    </w:p>
    <w:p>
      <w:r>
        <w:rPr>
          <w:color w:val="646464"/>
          <w:sz w:val="20"/>
        </w:rPr>
        <w:t>Van Oord - Dredging and Marine Contractors  |  2024-04 – 2025-01</w:t>
      </w:r>
    </w:p>
    <w:p>
      <w:r>
        <w:t>Verhelpen van performanceproblemen, vertalen en implementatie van Power Query datapijplijnen, datamodellen, en BI dashboards voor projectbeheersing.</w:t>
      </w:r>
    </w:p>
    <w:p>
      <w:pPr>
        <w:pStyle w:val="ListBullet"/>
        <w:spacing w:after="40"/>
      </w:pPr>
      <w:r>
        <w:t>Implementeerde methoden voor kostenbenchmarking en procesoptimalisatie om projectvoorspellingen en controle te verbeteren en standaardiseren.</w:t>
      </w:r>
    </w:p>
    <w:p>
      <w:pPr>
        <w:pStyle w:val="ListBullet"/>
        <w:spacing w:after="40"/>
      </w:pPr>
      <w:r>
        <w:t>Ontwierp en ontwikkelde Power Query datapijplijnen, datamodellen, DAX code en rapportagesjablonen voor geïntegreerd projectbeheer in Power BI en Tabular Editor.</w:t>
      </w:r>
    </w:p>
    <w:p>
      <w:pPr>
        <w:pStyle w:val="ListBullet"/>
        <w:spacing w:after="40"/>
      </w:pPr>
      <w:r>
        <w:t>Optimaliseerde projectbeheersing in Kimball datamodel volgens PMBOK-richtlijnen.</w:t>
      </w:r>
    </w:p>
    <w:p/>
    <w:p>
      <w:r>
        <w:rPr>
          <w:b/>
        </w:rPr>
        <w:t>Technical Data Analist</w:t>
      </w:r>
    </w:p>
    <w:p>
      <w:r>
        <w:rPr>
          <w:color w:val="646464"/>
          <w:sz w:val="20"/>
        </w:rPr>
        <w:t>Iberico  |  2024 – 2025</w:t>
      </w:r>
    </w:p>
    <w:p>
      <w:r>
        <w:t>Als BI consultant bij strategische partner Iberico gericht op intuïtieve Power BI-dashboards en diepgaande integraties met essentiële systemen.</w:t>
      </w:r>
    </w:p>
    <w:p/>
    <w:p>
      <w:r>
        <w:rPr>
          <w:b/>
        </w:rPr>
        <w:t>Werkgroeplid Datakwaliteit</w:t>
      </w:r>
    </w:p>
    <w:p>
      <w:r>
        <w:rPr>
          <w:color w:val="646464"/>
          <w:sz w:val="20"/>
        </w:rPr>
        <w:t>Stichting DAMA Nederland  |  2024-09 – heden</w:t>
      </w:r>
    </w:p>
    <w:p>
      <w:r>
        <w:t>Bijdragen aan de ontwikkeling en gratis beschikbaarstelling van kennis rondom datakwaliteitsmanagement.</w:t>
      </w:r>
    </w:p>
    <w:p>
      <w:pPr>
        <w:pStyle w:val="ListBullet"/>
        <w:spacing w:after="40"/>
      </w:pPr>
      <w:r>
        <w:t>Doorontwikkeling van het Metromodel (DQMS raamwerk).</w:t>
      </w:r>
    </w:p>
    <w:p>
      <w:pPr>
        <w:pStyle w:val="ListBullet"/>
        <w:spacing w:after="40"/>
      </w:pPr>
      <w:r>
        <w:t>Uitwerking en praktische toepassing van het Normenkader DQMS DAMA-NL.</w:t>
      </w:r>
    </w:p>
    <w:p>
      <w:pPr>
        <w:pStyle w:val="ListBullet"/>
        <w:spacing w:after="40"/>
      </w:pPr>
      <w:r>
        <w:t>Kennis delen via eigen podcast over compliance, audits, risicobeheer, datakwaliteitsregels, metadata en data lineage.</w:t>
      </w:r>
    </w:p>
    <w:p/>
    <w:p>
      <w:r>
        <w:rPr>
          <w:b/>
        </w:rPr>
        <w:t>Business Lead, Data Analist &amp; PO</w:t>
      </w:r>
    </w:p>
    <w:p>
      <w:r>
        <w:rPr>
          <w:color w:val="646464"/>
          <w:sz w:val="20"/>
        </w:rPr>
        <w:t>KVL - Bring analytics to the people  |  2021-04 – 2024-04</w:t>
      </w:r>
    </w:p>
    <w:p>
      <w:r>
        <w:t>Business Lead, Data Analist en Product Owner bij KVL Data Heroes Programma.</w:t>
      </w:r>
    </w:p>
    <w:p/>
    <w:p>
      <w:r>
        <w:rPr>
          <w:b/>
        </w:rPr>
        <w:t>BI Analist &amp; Data Management Lead</w:t>
      </w:r>
    </w:p>
    <w:p>
      <w:r>
        <w:rPr>
          <w:color w:val="646464"/>
          <w:sz w:val="20"/>
        </w:rPr>
        <w:t>Scania Benelux  |  2022-04 – 2022-12</w:t>
      </w:r>
    </w:p>
    <w:p>
      <w:r>
        <w:t>Verbeteren van data-analyse en rapportageprocessen bij Scania Benelux via VizRocks.</w:t>
      </w:r>
    </w:p>
    <w:p/>
    <w:p>
      <w:r>
        <w:rPr>
          <w:b/>
        </w:rPr>
        <w:t>Data- &amp; Power Platform Analist</w:t>
      </w:r>
    </w:p>
    <w:p>
      <w:r>
        <w:rPr>
          <w:color w:val="646464"/>
          <w:sz w:val="20"/>
        </w:rPr>
        <w:t>Rabobank - Global KYC  |  2022-04 – 2023-06</w:t>
      </w:r>
    </w:p>
    <w:p>
      <w:r>
        <w:t>Beheren van verantwoordingsrapportages richting Management, Compliance en Groepsdirectie bij Global KYC Operations.</w:t>
      </w:r>
    </w:p>
    <w:p/>
    <w:p>
      <w:r>
        <w:rPr>
          <w:b/>
        </w:rPr>
        <w:t>Power BI Analist Azure Data Platform</w:t>
      </w:r>
    </w:p>
    <w:p>
      <w:r>
        <w:rPr>
          <w:color w:val="646464"/>
          <w:sz w:val="20"/>
        </w:rPr>
        <w:t>Hoogheemraadschap van Rijnland &amp; SNK  |  2021-09 – 2022-04</w:t>
      </w:r>
    </w:p>
    <w:p>
      <w:r>
        <w:t>Azure Data Solution Platform &amp; Power BI Implementatie Consultant bij twee waterschappen.</w:t>
      </w:r>
    </w:p>
    <w:p>
      <w:pPr>
        <w:pStyle w:val="ListBullet"/>
        <w:spacing w:after="40"/>
      </w:pPr>
      <w:r>
        <w:t>Requirements &amp; Capabilities inventarisatie met stakeholders op het gebied van Organization &amp; Governance.</w:t>
      </w:r>
    </w:p>
    <w:p>
      <w:pPr>
        <w:pStyle w:val="ListBullet"/>
        <w:spacing w:after="40"/>
      </w:pPr>
      <w:r>
        <w:t>Requirements analyse en ontwikkeling van het Klant Incidentmeldingen Power BI dashboard.</w:t>
      </w:r>
    </w:p>
    <w:p>
      <w:pPr>
        <w:pStyle w:val="ListBullet"/>
        <w:spacing w:after="40"/>
      </w:pPr>
      <w:r>
        <w:t>Implementatie van Row Level Security zodat twee waterschappen veilig samenwerken op één gedeelde databron uit het CRM-systeem.</w:t>
      </w:r>
    </w:p>
    <w:p>
      <w:pPr>
        <w:pStyle w:val="ListBullet"/>
        <w:spacing w:after="40"/>
      </w:pPr>
      <w:r>
        <w:t>Co-creatie van Solutions Design met applicatiebeheerder, aansluitend op datageletterdheideisen.</w:t>
      </w:r>
    </w:p>
    <w:p/>
    <w:p>
      <w:r>
        <w:rPr>
          <w:b/>
        </w:rPr>
        <w:t>Data Reporting Analist</w:t>
      </w:r>
    </w:p>
    <w:p>
      <w:r>
        <w:rPr>
          <w:color w:val="646464"/>
          <w:sz w:val="20"/>
        </w:rPr>
        <w:t>T-Mobile Nederland  |  2021-09 – 2022-03</w:t>
      </w:r>
    </w:p>
    <w:p>
      <w:r>
        <w:t>Ontwikkelen van self-service BI rapportages gericht op Telesales, Team Performance en Klanttevredenheid.</w:t>
      </w:r>
    </w:p>
    <w:p/>
    <w:p>
      <w:r>
        <w:rPr>
          <w:b/>
        </w:rPr>
        <w:t>Power BI Dashboarding Analist</w:t>
      </w:r>
    </w:p>
    <w:p>
      <w:r>
        <w:rPr>
          <w:color w:val="646464"/>
          <w:sz w:val="20"/>
        </w:rPr>
        <w:t>Stichting Mercy Ships Holland  |  2022-04 – 2022-10</w:t>
      </w:r>
    </w:p>
    <w:p>
      <w:r>
        <w:t>Cruciale rol in de (door)ontwikkeling van het donateurs dashboard bij Mercy Ships Holland.</w:t>
      </w:r>
    </w:p>
    <w:p/>
    <w:p>
      <w:r>
        <w:rPr>
          <w:b/>
        </w:rPr>
        <w:t>Data / Business Analist</w:t>
      </w:r>
    </w:p>
    <w:p>
      <w:r>
        <w:rPr>
          <w:color w:val="646464"/>
          <w:sz w:val="20"/>
        </w:rPr>
        <w:t>Qcompany  |  2018-12 – 2021-03</w:t>
      </w:r>
    </w:p>
    <w:p>
      <w:r>
        <w:t>Business Intelligence Consultant gericht op het leveren van dataoplossingen voor diverse grote klanten.</w:t>
      </w:r>
    </w:p>
    <w:p/>
    <w:p>
      <w:r>
        <w:rPr>
          <w:b/>
        </w:rPr>
        <w:t>Kwartiermaker Datagedreven werken met Power BI</w:t>
      </w:r>
    </w:p>
    <w:p>
      <w:r>
        <w:rPr>
          <w:color w:val="646464"/>
          <w:sz w:val="20"/>
        </w:rPr>
        <w:t>Hoogheemraadschap De Stichtse Rijnlanden  |  2019-02 – 2021-03</w:t>
      </w:r>
    </w:p>
    <w:p>
      <w:r>
        <w:t>Beheren en doorontwikkelen van BI-oplossingen die bijdragen aan veilige dijken, schoon water en droge voeten.</w:t>
      </w:r>
    </w:p>
    <w:p>
      <w:pPr>
        <w:pStyle w:val="ListBullet"/>
        <w:spacing w:after="40"/>
      </w:pPr>
      <w:r>
        <w:t>Adviseren over en beheren van Qbix-rapportages binnen de Power BI-architectuur.</w:t>
      </w:r>
    </w:p>
    <w:p>
      <w:pPr>
        <w:pStyle w:val="ListBullet"/>
        <w:spacing w:after="40"/>
      </w:pPr>
      <w:r>
        <w:t>Ontwerpen, testen en implementeren van nieuwe rapportages op basis van Kimball-datamodellering.</w:t>
      </w:r>
    </w:p>
    <w:p>
      <w:pPr>
        <w:pStyle w:val="ListBullet"/>
        <w:spacing w:after="40"/>
      </w:pPr>
      <w:r>
        <w:t>Borgen van consistentie in definities, huisstijl, continuïteit, beschikbaarheid en performance.</w:t>
      </w:r>
    </w:p>
    <w:p>
      <w:pPr>
        <w:pStyle w:val="ListBullet"/>
        <w:spacing w:after="40"/>
      </w:pPr>
      <w:r>
        <w:t>Projectmanagement middels Scrum en afweging van individuele- en organisatiebelangen bij wijzigingen.</w:t>
      </w:r>
    </w:p>
    <w:p/>
    <w:p>
      <w:r>
        <w:rPr>
          <w:b/>
        </w:rPr>
        <w:t>Data Management Lead (ondernemer)</w:t>
      </w:r>
    </w:p>
    <w:p>
      <w:r>
        <w:rPr>
          <w:color w:val="646464"/>
          <w:sz w:val="20"/>
        </w:rPr>
        <w:t>Power BiSon Consultancy B.V.  |  2020-12 – heden</w:t>
      </w:r>
    </w:p>
    <w:p>
      <w:r>
        <w:t>25+ MKB’ers via Power BiSon Consultancy B.V. Wisselende Data- en Lead combinatierollen in verschillende branches.</w:t>
      </w:r>
    </w:p>
    <w:p/>
    <w:p>
      <w:pPr>
        <w:pStyle w:val="Heading2"/>
        <w:jc w:val="left"/>
      </w:pPr>
      <w:r>
        <w:rPr>
          <w:color w:val="003286"/>
        </w:rPr>
        <w:t>Opleiding</w:t>
      </w:r>
    </w:p>
    <w:p>
      <w:r>
        <w:rPr>
          <w:b/>
        </w:rPr>
        <w:t>Bachelor in Management, Economics and Law</w:t>
      </w:r>
    </w:p>
    <w:p>
      <w:r>
        <w:t>Hogeschool Inholland, Haarlem  |  2014 - 2018</w:t>
      </w:r>
    </w:p>
    <w:p>
      <w:pPr>
        <w:pStyle w:val="Heading2"/>
        <w:jc w:val="left"/>
      </w:pPr>
      <w:r>
        <w:rPr>
          <w:color w:val="003286"/>
        </w:rPr>
        <w:t>Certificeringen</w:t>
      </w:r>
    </w:p>
    <w:p>
      <w:r>
        <w:rPr>
          <w:b/>
        </w:rPr>
        <w:t>Chief Data Officer certificering programma</w:t>
      </w:r>
    </w:p>
    <w:p>
      <w:r>
        <w:t>Chief Data Officer Education Inc., 2025</w:t>
      </w:r>
    </w:p>
    <w:p>
      <w:r>
        <w:rPr>
          <w:b/>
        </w:rPr>
        <w:t>Tabular Editor Certified</w:t>
      </w:r>
    </w:p>
    <w:p>
      <w:r>
        <w:t>Tabular Editor, 2024</w:t>
      </w:r>
    </w:p>
    <w:p>
      <w:r>
        <w:rPr>
          <w:b/>
        </w:rPr>
        <w:t>CDMP Certificate Data Management Professional</w:t>
      </w:r>
    </w:p>
    <w:p>
      <w:r>
        <w:t>DAMA, International, 2024</w:t>
      </w:r>
    </w:p>
    <w:p>
      <w:r>
        <w:rPr>
          <w:b/>
        </w:rPr>
        <w:t>Professional Scrum Product Owner I (PSPO I)</w:t>
      </w:r>
    </w:p>
    <w:p>
      <w:r>
        <w:t>Scrum.org, 2024 (in progress)</w:t>
      </w:r>
    </w:p>
    <w:p>
      <w:r>
        <w:rPr>
          <w:b/>
        </w:rPr>
        <w:t>Neurolinguïstisch programmeren (NLP) Practitioner</w:t>
      </w:r>
    </w:p>
    <w:p>
      <w:r>
        <w:t>UNLP, 2022</w:t>
      </w:r>
    </w:p>
    <w:p>
      <w:r>
        <w:rPr>
          <w:b/>
        </w:rPr>
        <w:t>Certified Azure Data Engineer Associate DP-203</w:t>
      </w:r>
    </w:p>
    <w:p>
      <w:r>
        <w:t>Microsoft, 2021</w:t>
      </w:r>
    </w:p>
    <w:p>
      <w:r>
        <w:rPr>
          <w:b/>
        </w:rPr>
        <w:t>Certified Azure Fundamentals AZ-900</w:t>
      </w:r>
    </w:p>
    <w:p>
      <w:r>
        <w:t>Microsoft, 2021</w:t>
      </w:r>
    </w:p>
    <w:p>
      <w:r>
        <w:rPr>
          <w:b/>
        </w:rPr>
        <w:t>Certified Solutions Expert - Data Management &amp; Analytics</w:t>
      </w:r>
    </w:p>
    <w:p>
      <w:r>
        <w:t>Microsoft, 2020</w:t>
      </w:r>
    </w:p>
    <w:p>
      <w:r>
        <w:rPr>
          <w:b/>
        </w:rPr>
        <w:t>Traineeship Master Class Professional</w:t>
      </w:r>
    </w:p>
    <w:p>
      <w:r>
        <w:t>Calco, 2019</w:t>
      </w:r>
    </w:p>
    <w:p>
      <w:r>
        <w:rPr>
          <w:b/>
        </w:rPr>
        <w:t>Analyzing &amp; Visualization Data with Microsoft Power BI (PL-300)</w:t>
      </w:r>
    </w:p>
    <w:p>
      <w:r>
        <w:t>Microsoft, 2019</w:t>
      </w:r>
    </w:p>
    <w:p>
      <w:r>
        <w:rPr>
          <w:b/>
        </w:rPr>
        <w:t>Cloud Computing Foundation Certificate</w:t>
      </w:r>
    </w:p>
    <w:p>
      <w:r>
        <w:t>EXIN ICT competence partner, 2019</w:t>
      </w:r>
    </w:p>
    <w:p>
      <w:r>
        <w:rPr>
          <w:b/>
        </w:rPr>
        <w:t>Certified Solutions Associate - BI Reporting</w:t>
      </w:r>
    </w:p>
    <w:p>
      <w:r>
        <w:t>Microsoft, 2019</w:t>
      </w:r>
    </w:p>
    <w:p>
      <w:r>
        <w:rPr>
          <w:b/>
        </w:rPr>
        <w:t>Lean Six Sigma - Yellow Belt</w:t>
      </w:r>
    </w:p>
    <w:p>
      <w:r>
        <w:t>RA'Quel Financial Solutions, 2017</w:t>
      </w:r>
    </w:p>
    <w:sectPr w:rsidR="00FC693F" w:rsidRPr="0006063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